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Open Lending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4,721,070.00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4,871,864.00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4,871,864.00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2"/>
        <w:gridCol w:w="9078"/>
        <w:gridCol w:w="155"/>
      </w:tblGrid>
      <w:tr>
        <w:trPr/>
        <w:tc>
          <w:tcPr>
            <w:tcW w:w="972"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Open Lending Corp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1501 S. MOPAC EXPRESSWAY, SUITE #450, AUSTIN, TX, 78746</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(g)</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(h)</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(j)</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(k)</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4,871,864</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4,721,070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4,871,864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3712</Characters>
  <CharactersWithSpaces>4435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